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751" w:rsidRPr="008C7751" w:rsidRDefault="00FC7958" w:rsidP="00FC7958">
      <w:pPr>
        <w:tabs>
          <w:tab w:val="left" w:pos="5245"/>
        </w:tabs>
        <w:spacing w:after="0" w:line="240" w:lineRule="auto"/>
        <w:ind w:left="4956" w:firstLine="6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</w:t>
      </w:r>
      <w:r w:rsidR="008C7751" w:rsidRPr="008C775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Приложение 4</w:t>
      </w:r>
    </w:p>
    <w:p w:rsidR="00FC7958" w:rsidRDefault="008C7751" w:rsidP="00FC7958">
      <w:pPr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Порядку предоставления субсидий из бю</w:t>
      </w:r>
      <w:r w:rsidR="00FC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джета </w:t>
      </w:r>
    </w:p>
    <w:p w:rsidR="008C7751" w:rsidRPr="008C7751" w:rsidRDefault="00E14474" w:rsidP="00FC7958">
      <w:pPr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Хоперского</w:t>
      </w:r>
      <w:r w:rsidR="00FC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="008C7751"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C7958" w:rsidRDefault="00FC7958" w:rsidP="00FC7958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Тихорецкого</w:t>
      </w:r>
      <w:r w:rsidR="008C7751"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C7751"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C7958" w:rsidRDefault="00FC7958" w:rsidP="00FC79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</w:t>
      </w:r>
      <w:r w:rsidR="008C7751"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социально ориентированным </w:t>
      </w:r>
    </w:p>
    <w:p w:rsidR="008C7751" w:rsidRPr="008C7751" w:rsidRDefault="00FC7958" w:rsidP="00FC7958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</w:t>
      </w:r>
      <w:r w:rsidR="008C7751"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некоммерческим организациям </w:t>
      </w:r>
    </w:p>
    <w:p w:rsidR="008C7751" w:rsidRPr="008C7751" w:rsidRDefault="008C7751" w:rsidP="008C77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751" w:rsidRPr="008C7751" w:rsidRDefault="008C7751" w:rsidP="008C77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751" w:rsidRPr="008C7751" w:rsidRDefault="008C7751" w:rsidP="008C77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</w:t>
      </w:r>
    </w:p>
    <w:p w:rsidR="008C7751" w:rsidRPr="008C7751" w:rsidRDefault="008C7751" w:rsidP="008C77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о возврате субсидии в бюджет </w:t>
      </w:r>
    </w:p>
    <w:p w:rsidR="008C7751" w:rsidRPr="008C7751" w:rsidRDefault="00E14474" w:rsidP="008C77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Хоперского </w:t>
      </w:r>
      <w:r w:rsidR="00FC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 Тихорецкого</w:t>
      </w:r>
      <w:r w:rsidR="008C7751"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="00FC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:rsidR="008C7751" w:rsidRPr="008C7751" w:rsidRDefault="008C7751" w:rsidP="008C77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751" w:rsidRPr="008C7751" w:rsidRDefault="008C7751" w:rsidP="008C7751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Социально ориентированной некоммерческой организации </w:t>
      </w:r>
    </w:p>
    <w:p w:rsidR="008C7751" w:rsidRPr="008C7751" w:rsidRDefault="008C7751" w:rsidP="008C775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</w:t>
      </w:r>
    </w:p>
    <w:p w:rsidR="008C7751" w:rsidRPr="008C7751" w:rsidRDefault="008C7751" w:rsidP="008C775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</w:t>
      </w:r>
    </w:p>
    <w:p w:rsidR="008C7751" w:rsidRPr="008C7751" w:rsidRDefault="008C7751" w:rsidP="008C775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proofErr w:type="gramStart"/>
      <w:r w:rsidRPr="008C7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(указывается полное наименование </w:t>
      </w:r>
      <w:proofErr w:type="gramEnd"/>
    </w:p>
    <w:p w:rsidR="008C7751" w:rsidRPr="008C7751" w:rsidRDefault="008C7751" w:rsidP="008C775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и адрес местонахождения)</w:t>
      </w:r>
    </w:p>
    <w:p w:rsidR="008C7751" w:rsidRPr="008C7751" w:rsidRDefault="008C7751" w:rsidP="008C77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751" w:rsidRPr="008C7751" w:rsidRDefault="008C7751" w:rsidP="006A43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Требование</w:t>
      </w:r>
    </w:p>
    <w:p w:rsidR="008C7751" w:rsidRPr="008C7751" w:rsidRDefault="008C7751" w:rsidP="008C77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751" w:rsidRPr="008C7751" w:rsidRDefault="008C7751" w:rsidP="008C775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соответствии с постановлением админист</w:t>
      </w:r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рации </w:t>
      </w:r>
      <w:r w:rsidR="00E1447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Хоперского</w:t>
      </w:r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сельского поселения Тихорецкого</w:t>
      </w: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район</w:t>
      </w:r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</w:t>
      </w: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от ___________ № _____ «</w:t>
      </w: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Порядка предоставления субсидий из бю</w:t>
      </w:r>
      <w:r w:rsidR="00FC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джета </w:t>
      </w:r>
      <w:r w:rsidR="00E144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Хоперского</w:t>
      </w:r>
      <w:r w:rsidR="00FC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</w:t>
      </w: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социально ориентированным некоммерческим организациям</w:t>
      </w: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», соглашением о предоставлении субсидии </w:t>
      </w:r>
      <w:r w:rsidRPr="006A4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некоммерческой организации, не являющейся муниципальным учреждением </w:t>
      </w: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от ___________  №____</w:t>
      </w:r>
      <w:r w:rsidRPr="008C7751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(</w:t>
      </w: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 </w:t>
      </w:r>
      <w:r w:rsidRPr="008C77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– </w:t>
      </w: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Соглашение), заключенн</w:t>
      </w:r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ым администрацией </w:t>
      </w:r>
      <w:r w:rsidR="00E1447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Хоперского </w:t>
      </w:r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сельского поселения Тихорецкого</w:t>
      </w: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район</w:t>
      </w:r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</w:t>
      </w: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  </w:t>
      </w:r>
      <w:proofErr w:type="gramStart"/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</w:t>
      </w:r>
      <w:proofErr w:type="gramEnd"/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_______________________________________</w:t>
      </w:r>
      <w:r w:rsidR="004A496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_____________________________</w:t>
      </w:r>
    </w:p>
    <w:p w:rsidR="008C7751" w:rsidRPr="008C7751" w:rsidRDefault="008C7751" w:rsidP="008C775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____________________________________________________________________</w:t>
      </w:r>
    </w:p>
    <w:p w:rsidR="008C7751" w:rsidRPr="008C7751" w:rsidRDefault="008C7751" w:rsidP="008C7751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C775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(наименование получателя субсидии)</w:t>
      </w:r>
    </w:p>
    <w:p w:rsidR="008C7751" w:rsidRPr="008C7751" w:rsidRDefault="008C7751" w:rsidP="008C775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получатель субсидии обязан обеспечить достижение значения результата предоставления субсидии.</w:t>
      </w:r>
    </w:p>
    <w:p w:rsidR="008C7751" w:rsidRPr="008C7751" w:rsidRDefault="008C7751" w:rsidP="008C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Согласно представленному отчету о достижении значений результатов предоставления субсидии по состоянию на ___________г. по форме, являющейся приложением к соглашению, администрацией установлено, что социально ориентированной некоммерческой организацией результат предоставления субсидии не достигнут.</w:t>
      </w:r>
    </w:p>
    <w:p w:rsidR="008C7751" w:rsidRPr="008C7751" w:rsidRDefault="008C7751" w:rsidP="008C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соответствии с пунктом ______соглашения получатель субсидии обязан в течение 10 рабочих дней со дня получения настоящего требования возвратить в б</w:t>
      </w:r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юджет </w:t>
      </w:r>
      <w:r w:rsidR="004A496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_____________</w:t>
      </w:r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сельского поселения Тихорецкого</w:t>
      </w: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район</w:t>
      </w:r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</w:t>
      </w: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субсидию в размере</w:t>
      </w:r>
      <w:proofErr w:type="gramStart"/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_________ (________________) </w:t>
      </w:r>
      <w:proofErr w:type="gramEnd"/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рублей путем перечисления указанной суммы на расчетный счет администрации по следующим реквизитам:</w:t>
      </w:r>
    </w:p>
    <w:p w:rsidR="008C7751" w:rsidRPr="008C7751" w:rsidRDefault="008C7751" w:rsidP="008C77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Получатель: админист</w:t>
      </w:r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рация </w:t>
      </w:r>
      <w:r w:rsidR="00E1447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Хоперского</w:t>
      </w:r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сельского поселения Тихорецкого</w:t>
      </w: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район</w:t>
      </w:r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</w:t>
      </w:r>
    </w:p>
    <w:p w:rsidR="008C7751" w:rsidRPr="008C7751" w:rsidRDefault="008C7751" w:rsidP="008C7751">
      <w:pPr>
        <w:shd w:val="clear" w:color="auto" w:fill="FFFFFF"/>
        <w:spacing w:after="0" w:line="266" w:lineRule="exact"/>
        <w:ind w:left="29" w:hanging="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ИНН</w:t>
      </w:r>
      <w:r w:rsidRPr="008C775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8C7751" w:rsidRDefault="008C7751" w:rsidP="008C7751">
      <w:pPr>
        <w:shd w:val="clear" w:color="auto" w:fill="FFFFFF"/>
        <w:spacing w:after="0" w:line="266" w:lineRule="exact"/>
        <w:ind w:left="29" w:hanging="50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bCs/>
          <w:iCs/>
          <w:color w:val="000000"/>
          <w:spacing w:val="-1"/>
          <w:sz w:val="28"/>
          <w:szCs w:val="28"/>
          <w:lang w:eastAsia="ru-RU"/>
        </w:rPr>
        <w:t>КПП</w:t>
      </w:r>
      <w:r w:rsidRPr="008C7751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8"/>
          <w:szCs w:val="28"/>
          <w:lang w:eastAsia="ru-RU"/>
        </w:rPr>
        <w:t xml:space="preserve"> </w:t>
      </w:r>
    </w:p>
    <w:p w:rsidR="00E14474" w:rsidRPr="00E14474" w:rsidRDefault="00E14474" w:rsidP="00E14474">
      <w:pPr>
        <w:shd w:val="clear" w:color="auto" w:fill="FFFFFF"/>
        <w:spacing w:after="0" w:line="266" w:lineRule="exact"/>
        <w:ind w:left="29" w:hanging="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44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казначейского счета</w:t>
      </w:r>
    </w:p>
    <w:p w:rsidR="00E14474" w:rsidRPr="00E14474" w:rsidRDefault="00E14474" w:rsidP="00E14474">
      <w:pPr>
        <w:shd w:val="clear" w:color="auto" w:fill="FFFFFF"/>
        <w:spacing w:after="0" w:line="266" w:lineRule="exact"/>
        <w:ind w:left="29" w:hanging="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44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единого казначейского счета</w:t>
      </w:r>
    </w:p>
    <w:p w:rsidR="00E14474" w:rsidRPr="00E14474" w:rsidRDefault="00E14474" w:rsidP="00E14474">
      <w:pPr>
        <w:shd w:val="clear" w:color="auto" w:fill="FFFFFF"/>
        <w:spacing w:after="0" w:line="266" w:lineRule="exact"/>
        <w:ind w:left="29" w:hanging="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144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ЮЖНОЕ</w:t>
      </w:r>
      <w:proofErr w:type="gramEnd"/>
      <w:r w:rsidRPr="00E144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 БАНКА РОССИИ//УФК по Краснодарскому краю г. Краснодар</w:t>
      </w:r>
    </w:p>
    <w:p w:rsidR="00E14474" w:rsidRPr="008C7751" w:rsidRDefault="00E14474" w:rsidP="00E14474">
      <w:pPr>
        <w:shd w:val="clear" w:color="auto" w:fill="FFFFFF"/>
        <w:spacing w:after="0" w:line="266" w:lineRule="exact"/>
        <w:ind w:left="29" w:hanging="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БИК ТОФК </w:t>
      </w:r>
    </w:p>
    <w:p w:rsidR="008C7751" w:rsidRPr="008C7751" w:rsidRDefault="008C7751" w:rsidP="008C77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  <w:lang w:eastAsia="ru-RU"/>
        </w:rPr>
        <w:t xml:space="preserve">ОКТМО </w:t>
      </w:r>
    </w:p>
    <w:p w:rsidR="008C7751" w:rsidRPr="008C7751" w:rsidRDefault="008C7751" w:rsidP="008C77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  <w:lang w:eastAsia="ru-RU"/>
        </w:rPr>
        <w:t xml:space="preserve">ОКПО </w:t>
      </w:r>
    </w:p>
    <w:p w:rsidR="008C7751" w:rsidRPr="008C7751" w:rsidRDefault="008C7751" w:rsidP="008C77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ОГРН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284"/>
        <w:gridCol w:w="2551"/>
        <w:gridCol w:w="567"/>
        <w:gridCol w:w="3225"/>
      </w:tblGrid>
      <w:tr w:rsidR="008C7751" w:rsidRPr="008C7751" w:rsidTr="009301E5">
        <w:tc>
          <w:tcPr>
            <w:tcW w:w="2943" w:type="dxa"/>
          </w:tcPr>
          <w:p w:rsidR="008C7751" w:rsidRDefault="008C7751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14474" w:rsidRDefault="00E14474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14474" w:rsidRPr="008C7751" w:rsidRDefault="00E14474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C7751" w:rsidRPr="008C7751" w:rsidRDefault="00E14474" w:rsidP="00E144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</w:t>
            </w:r>
            <w:r w:rsidR="00504F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Хоперского сельского поселения Тихорецкого района</w:t>
            </w:r>
          </w:p>
        </w:tc>
        <w:tc>
          <w:tcPr>
            <w:tcW w:w="284" w:type="dxa"/>
          </w:tcPr>
          <w:p w:rsidR="008C7751" w:rsidRPr="008C7751" w:rsidRDefault="008C7751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8C7751" w:rsidRPr="008C7751" w:rsidRDefault="008C7751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8C7751" w:rsidRPr="008C7751" w:rsidRDefault="008C7751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25" w:type="dxa"/>
            <w:tcBorders>
              <w:bottom w:val="dotted" w:sz="4" w:space="0" w:color="auto"/>
            </w:tcBorders>
          </w:tcPr>
          <w:p w:rsidR="008C7751" w:rsidRPr="008C7751" w:rsidRDefault="008C7751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C7751" w:rsidRPr="008C7751" w:rsidTr="009301E5">
        <w:tc>
          <w:tcPr>
            <w:tcW w:w="2943" w:type="dxa"/>
          </w:tcPr>
          <w:p w:rsidR="008C7751" w:rsidRPr="008C7751" w:rsidRDefault="008C7751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8C7751" w:rsidRPr="008C7751" w:rsidRDefault="008C7751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dotted" w:sz="4" w:space="0" w:color="auto"/>
            </w:tcBorders>
          </w:tcPr>
          <w:p w:rsidR="008C7751" w:rsidRPr="008C7751" w:rsidRDefault="008C7751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77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567" w:type="dxa"/>
          </w:tcPr>
          <w:p w:rsidR="008C7751" w:rsidRPr="008C7751" w:rsidRDefault="008C7751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25" w:type="dxa"/>
            <w:tcBorders>
              <w:top w:val="dotted" w:sz="4" w:space="0" w:color="auto"/>
            </w:tcBorders>
          </w:tcPr>
          <w:p w:rsidR="008C7751" w:rsidRPr="008C7751" w:rsidRDefault="008C7751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77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Ф.И.О.</w:t>
            </w:r>
          </w:p>
        </w:tc>
      </w:tr>
    </w:tbl>
    <w:p w:rsidR="008C7751" w:rsidRDefault="008C7751" w:rsidP="008C77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4FFA" w:rsidRDefault="00504FFA" w:rsidP="008C77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4FFA" w:rsidRPr="008C7751" w:rsidRDefault="00504FFA" w:rsidP="008C77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4474" w:rsidRPr="00E14474" w:rsidRDefault="00E14474" w:rsidP="00E144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4474"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:rsidR="00E14474" w:rsidRPr="00E14474" w:rsidRDefault="00E14474" w:rsidP="00E144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4474">
        <w:rPr>
          <w:rFonts w:ascii="Times New Roman" w:hAnsi="Times New Roman" w:cs="Times New Roman"/>
          <w:sz w:val="28"/>
          <w:szCs w:val="28"/>
        </w:rPr>
        <w:t xml:space="preserve">Хоперского сельского поселения </w:t>
      </w:r>
    </w:p>
    <w:p w:rsidR="00B21EEC" w:rsidRPr="00E14474" w:rsidRDefault="00E14474" w:rsidP="00E144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4474">
        <w:rPr>
          <w:rFonts w:ascii="Times New Roman" w:hAnsi="Times New Roman" w:cs="Times New Roman"/>
          <w:sz w:val="28"/>
          <w:szCs w:val="28"/>
        </w:rPr>
        <w:t xml:space="preserve">Тихорецкого района                                              </w:t>
      </w:r>
      <w:bookmarkStart w:id="0" w:name="_GoBack"/>
      <w:bookmarkEnd w:id="0"/>
      <w:r w:rsidRPr="00E1447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Pr="00E14474">
        <w:rPr>
          <w:rFonts w:ascii="Times New Roman" w:hAnsi="Times New Roman" w:cs="Times New Roman"/>
          <w:sz w:val="28"/>
          <w:szCs w:val="28"/>
        </w:rPr>
        <w:t>Т.А.Марачкова</w:t>
      </w:r>
      <w:proofErr w:type="spellEnd"/>
    </w:p>
    <w:sectPr w:rsidR="00B21EEC" w:rsidRPr="00E14474" w:rsidSect="000A6C9B">
      <w:headerReference w:type="even" r:id="rId7"/>
      <w:headerReference w:type="default" r:id="rId8"/>
      <w:pgSz w:w="11906" w:h="16838"/>
      <w:pgMar w:top="567" w:right="567" w:bottom="1134" w:left="1701" w:header="425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28B" w:rsidRDefault="00B6728B">
      <w:pPr>
        <w:spacing w:after="0" w:line="240" w:lineRule="auto"/>
      </w:pPr>
      <w:r>
        <w:separator/>
      </w:r>
    </w:p>
  </w:endnote>
  <w:endnote w:type="continuationSeparator" w:id="0">
    <w:p w:rsidR="00B6728B" w:rsidRDefault="00B67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28B" w:rsidRDefault="00B6728B">
      <w:pPr>
        <w:spacing w:after="0" w:line="240" w:lineRule="auto"/>
      </w:pPr>
      <w:r>
        <w:separator/>
      </w:r>
    </w:p>
  </w:footnote>
  <w:footnote w:type="continuationSeparator" w:id="0">
    <w:p w:rsidR="00B6728B" w:rsidRDefault="00B67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3D6" w:rsidRDefault="008C7751" w:rsidP="005E627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133D6" w:rsidRDefault="00B6728B">
    <w:pPr>
      <w:pStyle w:val="a3"/>
    </w:pPr>
  </w:p>
  <w:p w:rsidR="007133D6" w:rsidRDefault="00B6728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3D6" w:rsidRPr="00F15D3F" w:rsidRDefault="008C7751">
    <w:pPr>
      <w:pStyle w:val="a3"/>
      <w:jc w:val="center"/>
      <w:rPr>
        <w:sz w:val="28"/>
        <w:szCs w:val="28"/>
      </w:rPr>
    </w:pPr>
    <w:r w:rsidRPr="00F15D3F">
      <w:rPr>
        <w:sz w:val="28"/>
        <w:szCs w:val="28"/>
      </w:rPr>
      <w:fldChar w:fldCharType="begin"/>
    </w:r>
    <w:r w:rsidRPr="00F15D3F">
      <w:rPr>
        <w:sz w:val="28"/>
        <w:szCs w:val="28"/>
      </w:rPr>
      <w:instrText>PAGE   \* MERGEFORMAT</w:instrText>
    </w:r>
    <w:r w:rsidRPr="00F15D3F">
      <w:rPr>
        <w:sz w:val="28"/>
        <w:szCs w:val="28"/>
      </w:rPr>
      <w:fldChar w:fldCharType="separate"/>
    </w:r>
    <w:r w:rsidR="00E14474" w:rsidRPr="00E14474">
      <w:rPr>
        <w:noProof/>
        <w:sz w:val="28"/>
        <w:szCs w:val="28"/>
        <w:lang w:val="ru-RU"/>
      </w:rPr>
      <w:t>2</w:t>
    </w:r>
    <w:r w:rsidRPr="00F15D3F">
      <w:rPr>
        <w:sz w:val="28"/>
        <w:szCs w:val="28"/>
      </w:rPr>
      <w:fldChar w:fldCharType="end"/>
    </w:r>
  </w:p>
  <w:p w:rsidR="007133D6" w:rsidRDefault="00B6728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3DA"/>
    <w:rsid w:val="003F48BC"/>
    <w:rsid w:val="004A4965"/>
    <w:rsid w:val="00504FFA"/>
    <w:rsid w:val="006A4331"/>
    <w:rsid w:val="007A6F95"/>
    <w:rsid w:val="007B4625"/>
    <w:rsid w:val="00847D89"/>
    <w:rsid w:val="008C7751"/>
    <w:rsid w:val="00B6728B"/>
    <w:rsid w:val="00B81459"/>
    <w:rsid w:val="00DE53DA"/>
    <w:rsid w:val="00E14474"/>
    <w:rsid w:val="00FC7958"/>
    <w:rsid w:val="00FD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77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8C77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8C77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77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8C77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8C7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Kuznecova</dc:creator>
  <cp:keywords/>
  <dc:description/>
  <cp:lastModifiedBy>Экономист</cp:lastModifiedBy>
  <cp:revision>8</cp:revision>
  <cp:lastPrinted>2024-12-26T14:49:00Z</cp:lastPrinted>
  <dcterms:created xsi:type="dcterms:W3CDTF">2024-12-17T07:29:00Z</dcterms:created>
  <dcterms:modified xsi:type="dcterms:W3CDTF">2025-02-06T08:18:00Z</dcterms:modified>
</cp:coreProperties>
</file>